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E1A" w:rsidRDefault="00F56E1A" w:rsidP="00F56E1A">
      <w:pPr>
        <w:tabs>
          <w:tab w:val="left" w:pos="2473"/>
        </w:tabs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</w:p>
    <w:tbl>
      <w:tblPr>
        <w:tblpPr w:leftFromText="180" w:rightFromText="180" w:vertAnchor="text" w:horzAnchor="page" w:tblpX="2348" w:tblpY="11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92"/>
        <w:gridCol w:w="1905"/>
        <w:gridCol w:w="1875"/>
        <w:gridCol w:w="2910"/>
        <w:gridCol w:w="1440"/>
      </w:tblGrid>
      <w:tr w:rsidR="00F56E1A" w:rsidRPr="00A77055" w:rsidTr="0028337F">
        <w:tc>
          <w:tcPr>
            <w:tcW w:w="2518" w:type="dxa"/>
            <w:shd w:val="clear" w:color="auto" w:fill="auto"/>
          </w:tcPr>
          <w:p w:rsidR="003F1DF3" w:rsidRDefault="00F56E1A" w:rsidP="00CF3C1F">
            <w:pPr>
              <w:tabs>
                <w:tab w:val="left" w:pos="2473"/>
              </w:tabs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A77055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单位名称</w:t>
            </w:r>
          </w:p>
          <w:p w:rsidR="00F56E1A" w:rsidRPr="00A77055" w:rsidRDefault="0028337F" w:rsidP="00CF3C1F">
            <w:pPr>
              <w:tabs>
                <w:tab w:val="left" w:pos="2473"/>
              </w:tabs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（盖章）</w:t>
            </w:r>
          </w:p>
        </w:tc>
        <w:tc>
          <w:tcPr>
            <w:tcW w:w="1592" w:type="dxa"/>
            <w:shd w:val="clear" w:color="auto" w:fill="auto"/>
          </w:tcPr>
          <w:p w:rsidR="00F56E1A" w:rsidRPr="00A77055" w:rsidRDefault="00F56E1A" w:rsidP="00CF3C1F">
            <w:pPr>
              <w:tabs>
                <w:tab w:val="left" w:pos="2473"/>
              </w:tabs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A77055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项目目标</w:t>
            </w:r>
          </w:p>
        </w:tc>
        <w:tc>
          <w:tcPr>
            <w:tcW w:w="1905" w:type="dxa"/>
            <w:shd w:val="clear" w:color="auto" w:fill="auto"/>
          </w:tcPr>
          <w:p w:rsidR="00F56E1A" w:rsidRPr="00A77055" w:rsidRDefault="00F56E1A" w:rsidP="00CF3C1F">
            <w:pPr>
              <w:tabs>
                <w:tab w:val="left" w:pos="2473"/>
              </w:tabs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A77055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一级指标</w:t>
            </w:r>
          </w:p>
        </w:tc>
        <w:tc>
          <w:tcPr>
            <w:tcW w:w="1875" w:type="dxa"/>
            <w:shd w:val="clear" w:color="auto" w:fill="auto"/>
          </w:tcPr>
          <w:p w:rsidR="00F56E1A" w:rsidRPr="00A77055" w:rsidRDefault="00F56E1A" w:rsidP="00CF3C1F">
            <w:pPr>
              <w:tabs>
                <w:tab w:val="left" w:pos="2473"/>
              </w:tabs>
              <w:jc w:val="center"/>
              <w:rPr>
                <w:rFonts w:ascii="方正仿宋_GBK" w:hAnsi="方正仿宋_GBK" w:cs="方正仿宋_GBK"/>
                <w:sz w:val="32"/>
                <w:szCs w:val="32"/>
              </w:rPr>
            </w:pPr>
            <w:r w:rsidRPr="00A77055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二级指标</w:t>
            </w:r>
          </w:p>
        </w:tc>
        <w:tc>
          <w:tcPr>
            <w:tcW w:w="2910" w:type="dxa"/>
            <w:shd w:val="clear" w:color="auto" w:fill="auto"/>
          </w:tcPr>
          <w:p w:rsidR="00F56E1A" w:rsidRPr="00A77055" w:rsidRDefault="00F56E1A" w:rsidP="00CF3C1F">
            <w:pPr>
              <w:tabs>
                <w:tab w:val="left" w:pos="2473"/>
              </w:tabs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A77055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三级指标</w:t>
            </w:r>
          </w:p>
        </w:tc>
        <w:tc>
          <w:tcPr>
            <w:tcW w:w="1440" w:type="dxa"/>
            <w:shd w:val="clear" w:color="auto" w:fill="auto"/>
          </w:tcPr>
          <w:p w:rsidR="00F56E1A" w:rsidRPr="00A77055" w:rsidRDefault="00F56E1A" w:rsidP="00CF3C1F">
            <w:pPr>
              <w:tabs>
                <w:tab w:val="left" w:pos="2473"/>
              </w:tabs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A77055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指标值</w:t>
            </w:r>
          </w:p>
        </w:tc>
      </w:tr>
      <w:tr w:rsidR="00F56E1A" w:rsidRPr="00A77055" w:rsidTr="00CF3C1F">
        <w:tc>
          <w:tcPr>
            <w:tcW w:w="2518" w:type="dxa"/>
            <w:vMerge w:val="restart"/>
            <w:shd w:val="clear" w:color="auto" w:fill="auto"/>
          </w:tcPr>
          <w:p w:rsidR="00F56E1A" w:rsidRPr="00A77055" w:rsidRDefault="00F56E1A" w:rsidP="00CF3C1F">
            <w:pPr>
              <w:tabs>
                <w:tab w:val="left" w:pos="2473"/>
              </w:tabs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:rsidR="00F56E1A" w:rsidRPr="00A77055" w:rsidRDefault="00F56E1A" w:rsidP="00CF3C1F">
            <w:pPr>
              <w:tabs>
                <w:tab w:val="left" w:pos="2473"/>
              </w:tabs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A77055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加大研发经费投入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F56E1A" w:rsidRPr="00A77055" w:rsidRDefault="00F56E1A" w:rsidP="00CF3C1F">
            <w:pPr>
              <w:tabs>
                <w:tab w:val="left" w:pos="2473"/>
              </w:tabs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A77055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产出指标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56E1A" w:rsidRPr="00A77055" w:rsidRDefault="00F56E1A" w:rsidP="00CF3C1F">
            <w:pPr>
              <w:tabs>
                <w:tab w:val="left" w:pos="2473"/>
              </w:tabs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A77055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成本指标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3F1DF3" w:rsidRDefault="00F56E1A" w:rsidP="00CF3C1F">
            <w:pPr>
              <w:tabs>
                <w:tab w:val="left" w:pos="2473"/>
              </w:tabs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A77055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研发经费投入</w:t>
            </w:r>
          </w:p>
          <w:p w:rsidR="00F56E1A" w:rsidRPr="00A77055" w:rsidRDefault="00623580" w:rsidP="00CF3C1F">
            <w:pPr>
              <w:tabs>
                <w:tab w:val="left" w:pos="2473"/>
              </w:tabs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（万元）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56E1A" w:rsidRPr="00A77055" w:rsidRDefault="00F56E1A" w:rsidP="00CF3C1F">
            <w:pPr>
              <w:tabs>
                <w:tab w:val="left" w:pos="2473"/>
              </w:tabs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F56E1A" w:rsidRPr="00A77055" w:rsidTr="00CF3C1F">
        <w:trPr>
          <w:trHeight w:val="629"/>
        </w:trPr>
        <w:tc>
          <w:tcPr>
            <w:tcW w:w="2518" w:type="dxa"/>
            <w:vMerge/>
            <w:shd w:val="clear" w:color="auto" w:fill="auto"/>
          </w:tcPr>
          <w:p w:rsidR="00F56E1A" w:rsidRPr="00A77055" w:rsidRDefault="00F56E1A" w:rsidP="00CF3C1F">
            <w:pPr>
              <w:tabs>
                <w:tab w:val="left" w:pos="2473"/>
              </w:tabs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F56E1A" w:rsidRPr="00A77055" w:rsidRDefault="00F56E1A" w:rsidP="00CF3C1F">
            <w:pPr>
              <w:tabs>
                <w:tab w:val="left" w:pos="2473"/>
              </w:tabs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F56E1A" w:rsidRPr="00A77055" w:rsidRDefault="00F56E1A" w:rsidP="00CF3C1F">
            <w:pPr>
              <w:tabs>
                <w:tab w:val="left" w:pos="2473"/>
              </w:tabs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A77055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产出指标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56E1A" w:rsidRPr="00A77055" w:rsidRDefault="00F56E1A" w:rsidP="00CF3C1F">
            <w:pPr>
              <w:tabs>
                <w:tab w:val="left" w:pos="2473"/>
              </w:tabs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A77055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质量指标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F56E1A" w:rsidRPr="00A77055" w:rsidRDefault="00F56E1A" w:rsidP="00CF3C1F">
            <w:pPr>
              <w:tabs>
                <w:tab w:val="left" w:pos="2473"/>
              </w:tabs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A77055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增量投入（非政府）</w:t>
            </w:r>
            <w:r w:rsidR="00623580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（万元）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56E1A" w:rsidRPr="00A77055" w:rsidRDefault="00F56E1A" w:rsidP="00CF3C1F">
            <w:pPr>
              <w:tabs>
                <w:tab w:val="left" w:pos="2473"/>
              </w:tabs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F56E1A" w:rsidRPr="00A77055" w:rsidTr="00CF3C1F">
        <w:tc>
          <w:tcPr>
            <w:tcW w:w="2518" w:type="dxa"/>
            <w:vMerge/>
            <w:shd w:val="clear" w:color="auto" w:fill="auto"/>
          </w:tcPr>
          <w:p w:rsidR="00F56E1A" w:rsidRPr="00A77055" w:rsidRDefault="00F56E1A" w:rsidP="00CF3C1F">
            <w:pPr>
              <w:tabs>
                <w:tab w:val="left" w:pos="2473"/>
              </w:tabs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F56E1A" w:rsidRPr="00A77055" w:rsidRDefault="00F56E1A" w:rsidP="00CF3C1F">
            <w:pPr>
              <w:tabs>
                <w:tab w:val="left" w:pos="2473"/>
              </w:tabs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F56E1A" w:rsidRPr="00A77055" w:rsidRDefault="00F56E1A" w:rsidP="00CF3C1F">
            <w:pPr>
              <w:tabs>
                <w:tab w:val="left" w:pos="2473"/>
              </w:tabs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A77055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产出指标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56E1A" w:rsidRPr="00A77055" w:rsidRDefault="00F56E1A" w:rsidP="00CF3C1F">
            <w:pPr>
              <w:tabs>
                <w:tab w:val="left" w:pos="2473"/>
              </w:tabs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A77055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质量指标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F56E1A" w:rsidRPr="00A77055" w:rsidRDefault="00F56E1A" w:rsidP="00CF3C1F">
            <w:pPr>
              <w:tabs>
                <w:tab w:val="left" w:pos="2473"/>
              </w:tabs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A77055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投入强度比</w:t>
            </w:r>
            <w:r w:rsidR="00623580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（%）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56E1A" w:rsidRPr="00A77055" w:rsidRDefault="00F56E1A" w:rsidP="00CF3C1F">
            <w:pPr>
              <w:tabs>
                <w:tab w:val="left" w:pos="2473"/>
              </w:tabs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F56E1A" w:rsidRPr="00A77055" w:rsidTr="00CF3C1F">
        <w:tc>
          <w:tcPr>
            <w:tcW w:w="2518" w:type="dxa"/>
            <w:vMerge/>
            <w:shd w:val="clear" w:color="auto" w:fill="auto"/>
          </w:tcPr>
          <w:p w:rsidR="00F56E1A" w:rsidRPr="00A77055" w:rsidRDefault="00F56E1A" w:rsidP="00CF3C1F">
            <w:pPr>
              <w:tabs>
                <w:tab w:val="left" w:pos="2473"/>
              </w:tabs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F56E1A" w:rsidRPr="00A77055" w:rsidRDefault="00F56E1A" w:rsidP="00CF3C1F">
            <w:pPr>
              <w:tabs>
                <w:tab w:val="left" w:pos="2473"/>
              </w:tabs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F56E1A" w:rsidRPr="00A77055" w:rsidRDefault="00F56E1A" w:rsidP="00CF3C1F">
            <w:pPr>
              <w:tabs>
                <w:tab w:val="left" w:pos="2473"/>
              </w:tabs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A77055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效益指标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56E1A" w:rsidRPr="00A77055" w:rsidRDefault="00F56E1A" w:rsidP="00CF3C1F">
            <w:pPr>
              <w:tabs>
                <w:tab w:val="left" w:pos="2473"/>
              </w:tabs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A77055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可持续影响指标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F56E1A" w:rsidRPr="00A77055" w:rsidRDefault="00F56E1A" w:rsidP="00CF3C1F">
            <w:pPr>
              <w:tabs>
                <w:tab w:val="left" w:pos="2473"/>
              </w:tabs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A77055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全社会研发投入强度</w:t>
            </w:r>
            <w:r w:rsidR="00623580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（%）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56E1A" w:rsidRPr="00A77055" w:rsidRDefault="00F56E1A" w:rsidP="00CF3C1F">
            <w:pPr>
              <w:tabs>
                <w:tab w:val="left" w:pos="2473"/>
              </w:tabs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A77055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0.95</w:t>
            </w:r>
          </w:p>
        </w:tc>
      </w:tr>
    </w:tbl>
    <w:p w:rsidR="00F56E1A" w:rsidRPr="00BA5883" w:rsidRDefault="00F56E1A" w:rsidP="00F56E1A">
      <w:pPr>
        <w:tabs>
          <w:tab w:val="left" w:pos="2473"/>
        </w:tabs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BA5883">
        <w:rPr>
          <w:rFonts w:ascii="方正小标宋_GBK" w:eastAsia="方正小标宋_GBK" w:hAnsi="方正小标宋_GBK" w:cs="方正小标宋_GBK" w:hint="eastAsia"/>
          <w:sz w:val="44"/>
          <w:szCs w:val="44"/>
        </w:rPr>
        <w:t>2016年省本级研发经费投入补助绩效目标表</w:t>
      </w:r>
    </w:p>
    <w:p w:rsidR="00F56E1A" w:rsidRDefault="00F56E1A" w:rsidP="00F56E1A">
      <w:pPr>
        <w:tabs>
          <w:tab w:val="left" w:pos="2473"/>
        </w:tabs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F56E1A" w:rsidRDefault="00F56E1A" w:rsidP="00F56E1A">
      <w:pPr>
        <w:tabs>
          <w:tab w:val="left" w:pos="2473"/>
        </w:tabs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7A421A" w:rsidRDefault="007A421A"/>
    <w:p w:rsidR="00D56129" w:rsidRPr="00D56129" w:rsidRDefault="00D56129" w:rsidP="00D56129"/>
    <w:p w:rsidR="00D56129" w:rsidRPr="00D56129" w:rsidRDefault="00D56129" w:rsidP="00D56129"/>
    <w:p w:rsidR="00D56129" w:rsidRPr="00D56129" w:rsidRDefault="00D56129" w:rsidP="00D56129"/>
    <w:p w:rsidR="00D56129" w:rsidRPr="00D56129" w:rsidRDefault="00D56129" w:rsidP="00D56129"/>
    <w:p w:rsidR="00D56129" w:rsidRPr="00D56129" w:rsidRDefault="00D56129" w:rsidP="00D56129"/>
    <w:p w:rsidR="00D56129" w:rsidRPr="00D56129" w:rsidRDefault="00D56129" w:rsidP="00D56129"/>
    <w:p w:rsidR="00D56129" w:rsidRPr="00D56129" w:rsidRDefault="00D56129" w:rsidP="00D56129"/>
    <w:p w:rsidR="00D56129" w:rsidRPr="00D56129" w:rsidRDefault="00D56129" w:rsidP="00D56129"/>
    <w:p w:rsidR="00D56129" w:rsidRPr="00D56129" w:rsidRDefault="00D56129" w:rsidP="00D56129"/>
    <w:p w:rsidR="00D56129" w:rsidRPr="00D56129" w:rsidRDefault="00D56129" w:rsidP="00D56129"/>
    <w:p w:rsidR="00D56129" w:rsidRPr="00D56129" w:rsidRDefault="00D56129" w:rsidP="00D56129"/>
    <w:p w:rsidR="00D56129" w:rsidRPr="00D56129" w:rsidRDefault="00D56129" w:rsidP="00D56129"/>
    <w:p w:rsidR="00D56129" w:rsidRPr="00D56129" w:rsidRDefault="00D56129" w:rsidP="00D56129"/>
    <w:p w:rsidR="00D56129" w:rsidRPr="00D56129" w:rsidRDefault="00D56129" w:rsidP="00D56129"/>
    <w:p w:rsidR="00D56129" w:rsidRDefault="00D56129" w:rsidP="00D56129"/>
    <w:p w:rsidR="00D56129" w:rsidRPr="00D56129" w:rsidRDefault="00D56129" w:rsidP="00D56129">
      <w:pPr>
        <w:tabs>
          <w:tab w:val="left" w:pos="1170"/>
        </w:tabs>
        <w:rPr>
          <w:rFonts w:ascii="方正仿宋_GBK" w:eastAsia="方正仿宋_GBK" w:hAnsi="方正仿宋_GBK" w:cs="方正仿宋_GBK"/>
          <w:sz w:val="32"/>
          <w:szCs w:val="32"/>
        </w:rPr>
      </w:pPr>
      <w:r w:rsidRPr="00D56129">
        <w:rPr>
          <w:rFonts w:ascii="方正仿宋_GBK" w:eastAsia="方正仿宋_GBK" w:hAnsi="方正仿宋_GBK" w:cs="方正仿宋_GBK"/>
          <w:sz w:val="32"/>
          <w:szCs w:val="32"/>
        </w:rPr>
        <w:tab/>
      </w:r>
      <w:r w:rsidRPr="00D56129"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注：投入强度比只需企业填报，数值为研发经费投入与主营业务收入比</w:t>
      </w:r>
      <w:r w:rsidRPr="00D56129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</w:p>
    <w:sectPr w:rsidR="00D56129" w:rsidRPr="00D56129" w:rsidSect="00D56129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37"/>
    <w:rsid w:val="0028337F"/>
    <w:rsid w:val="003F1DF3"/>
    <w:rsid w:val="00623580"/>
    <w:rsid w:val="00731E76"/>
    <w:rsid w:val="007A421A"/>
    <w:rsid w:val="00A73337"/>
    <w:rsid w:val="00CF3C1F"/>
    <w:rsid w:val="00D56129"/>
    <w:rsid w:val="00F5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BA0282-BBC2-4E3B-B4B5-5B53C29B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6E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111\2016&#24180;&#30465;&#26412;&#32423;&#30740;&#21457;&#32463;&#36153;&#25237;&#20837;&#34917;&#21161;&#32489;&#25928;&#30446;&#26631;&#3492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2016年省本级研发经费投入补助绩效目标表.dot</Template>
  <TotalTime>5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刘薇</dc:creator>
  <cp:keywords/>
  <dc:description/>
  <cp:lastModifiedBy>admin</cp:lastModifiedBy>
  <cp:revision>6</cp:revision>
  <dcterms:created xsi:type="dcterms:W3CDTF">2018-10-10T03:16:00Z</dcterms:created>
  <dcterms:modified xsi:type="dcterms:W3CDTF">2018-10-10T03:22:00Z</dcterms:modified>
</cp:coreProperties>
</file>